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9A9D" w14:textId="77777777" w:rsidR="002C4454" w:rsidRPr="006B7304" w:rsidRDefault="002C4454" w:rsidP="002C4454">
      <w:pPr>
        <w:jc w:val="right"/>
        <w:rPr>
          <w:lang w:val="en-US"/>
        </w:rPr>
      </w:pPr>
    </w:p>
    <w:p w14:paraId="6A284E60" w14:textId="77777777" w:rsidR="002C4454" w:rsidRDefault="002C4454" w:rsidP="002C4454">
      <w:pPr>
        <w:jc w:val="center"/>
      </w:pPr>
    </w:p>
    <w:p w14:paraId="2753B4CF" w14:textId="77777777" w:rsidR="002C4454" w:rsidRDefault="002C4454" w:rsidP="002C4454">
      <w:pPr>
        <w:jc w:val="center"/>
        <w:rPr>
          <w:rtl/>
        </w:rPr>
      </w:pPr>
    </w:p>
    <w:p w14:paraId="514C2D4F" w14:textId="77777777" w:rsidR="002C4454" w:rsidRDefault="002C4454" w:rsidP="002C4454">
      <w:pPr>
        <w:jc w:val="center"/>
        <w:rPr>
          <w:rFonts w:ascii="Arial" w:hAnsi="Arial" w:cs="David"/>
          <w:lang w:val="en-US"/>
        </w:rPr>
      </w:pPr>
      <w:r w:rsidRPr="00C132E8">
        <w:rPr>
          <w:rFonts w:ascii="Arial" w:hAnsi="Arial" w:cs="David"/>
          <w:rtl/>
        </w:rPr>
        <w:t>מחב"א – מרכז החישובים הבינאוניברסיטאי [להלן "</w:t>
      </w:r>
      <w:r w:rsidRPr="00C132E8">
        <w:rPr>
          <w:rFonts w:ascii="Arial" w:hAnsi="Arial" w:cs="David"/>
          <w:b/>
          <w:bCs/>
          <w:rtl/>
        </w:rPr>
        <w:t>מחב</w:t>
      </w:r>
      <w:r w:rsidRPr="00C132E8">
        <w:rPr>
          <w:rFonts w:ascii="Arial" w:hAnsi="Arial" w:cs="David"/>
          <w:rtl/>
        </w:rPr>
        <w:t>"</w:t>
      </w:r>
      <w:r w:rsidRPr="00C132E8">
        <w:rPr>
          <w:rFonts w:ascii="Arial" w:hAnsi="Arial" w:cs="David"/>
          <w:b/>
          <w:bCs/>
          <w:rtl/>
        </w:rPr>
        <w:t>א</w:t>
      </w:r>
      <w:r w:rsidRPr="00C132E8">
        <w:rPr>
          <w:rFonts w:ascii="Arial" w:hAnsi="Arial" w:cs="David"/>
          <w:rtl/>
        </w:rPr>
        <w:t>"]</w:t>
      </w:r>
    </w:p>
    <w:p w14:paraId="72730DCE" w14:textId="77777777" w:rsidR="002C4454" w:rsidRPr="002C4454" w:rsidRDefault="002C4454" w:rsidP="002C4454">
      <w:pPr>
        <w:jc w:val="center"/>
        <w:rPr>
          <w:rFonts w:ascii="Arial" w:hAnsi="Arial" w:cs="David"/>
          <w:lang w:val="en-US"/>
        </w:rPr>
      </w:pPr>
    </w:p>
    <w:p w14:paraId="42E59D6F" w14:textId="77777777" w:rsidR="002C4454" w:rsidRPr="00C132E8" w:rsidRDefault="002C4454" w:rsidP="002C4454">
      <w:pPr>
        <w:jc w:val="center"/>
        <w:rPr>
          <w:rFonts w:cs="David"/>
          <w:rtl/>
        </w:rPr>
      </w:pPr>
    </w:p>
    <w:p w14:paraId="7DD58011" w14:textId="77777777" w:rsidR="002C4454" w:rsidRPr="00C132E8" w:rsidRDefault="002C4454" w:rsidP="002C4454">
      <w:pPr>
        <w:jc w:val="center"/>
        <w:rPr>
          <w:rFonts w:ascii="Arial" w:hAnsi="Arial" w:cs="David"/>
          <w:u w:val="single"/>
          <w:rtl/>
        </w:rPr>
      </w:pPr>
    </w:p>
    <w:p w14:paraId="029EF6BA" w14:textId="77777777" w:rsidR="002C4454" w:rsidRPr="00C132E8" w:rsidRDefault="002C4454" w:rsidP="002C4454">
      <w:pPr>
        <w:bidi/>
        <w:rPr>
          <w:rFonts w:ascii="Arial" w:hAnsi="Arial" w:cs="David"/>
          <w:u w:val="single"/>
          <w:rtl/>
        </w:rPr>
      </w:pPr>
      <w:r w:rsidRPr="00C132E8">
        <w:rPr>
          <w:rFonts w:ascii="Arial" w:hAnsi="Arial" w:cs="David"/>
          <w:u w:val="single"/>
          <w:rtl/>
        </w:rPr>
        <w:t>הודעה על כוונה להתקשר עם ספק יחיד לרכישת טובין ו/או שירותים</w:t>
      </w:r>
      <w:r w:rsidRPr="00C132E8">
        <w:rPr>
          <w:rFonts w:ascii="Arial" w:hAnsi="Arial" w:cs="David"/>
          <w:u w:val="single"/>
          <w:rtl/>
        </w:rPr>
        <w:br/>
      </w:r>
      <w:r w:rsidRPr="00C132E8">
        <w:rPr>
          <w:rFonts w:ascii="Arial" w:hAnsi="Arial" w:cs="David"/>
          <w:u w:val="single"/>
          <w:rtl/>
        </w:rPr>
        <w:br/>
      </w:r>
    </w:p>
    <w:p w14:paraId="276BFC70" w14:textId="2B5AC8F0" w:rsidR="002C4454" w:rsidRDefault="002C4454" w:rsidP="002C4454">
      <w:pPr>
        <w:bidi/>
        <w:rPr>
          <w:rFonts w:ascii="Arial" w:hAnsi="Arial" w:cs="David"/>
        </w:rPr>
      </w:pPr>
      <w:r w:rsidRPr="00C132E8">
        <w:rPr>
          <w:rFonts w:ascii="Arial" w:hAnsi="Arial" w:cs="David"/>
          <w:rtl/>
        </w:rPr>
        <w:t xml:space="preserve">נמסרת בזה הודעה כי בהתאם </w:t>
      </w:r>
      <w:r w:rsidRPr="00A56B3C">
        <w:rPr>
          <w:rFonts w:ascii="Arial" w:hAnsi="Arial" w:cs="David"/>
          <w:rtl/>
        </w:rPr>
        <w:t xml:space="preserve">לסעיף </w:t>
      </w:r>
      <w:r w:rsidRPr="00A56B3C">
        <w:rPr>
          <w:rFonts w:ascii="Arial" w:hAnsi="Arial" w:cs="David" w:hint="cs"/>
          <w:rtl/>
        </w:rPr>
        <w:t>3.12</w:t>
      </w:r>
      <w:r w:rsidRPr="00A56B3C">
        <w:rPr>
          <w:rFonts w:ascii="Arial" w:hAnsi="Arial" w:cs="David"/>
          <w:rtl/>
        </w:rPr>
        <w:t xml:space="preserve"> לנוהל</w:t>
      </w:r>
      <w:r w:rsidRPr="00C132E8">
        <w:rPr>
          <w:rFonts w:ascii="Arial" w:hAnsi="Arial" w:cs="David"/>
          <w:rtl/>
        </w:rPr>
        <w:t xml:space="preserve"> המכרזים של מחב"א</w:t>
      </w:r>
      <w:r>
        <w:rPr>
          <w:rFonts w:ascii="Arial" w:hAnsi="Arial" w:cs="David" w:hint="cs"/>
          <w:rtl/>
        </w:rPr>
        <w:t>,</w:t>
      </w:r>
      <w:r w:rsidRPr="00C132E8">
        <w:rPr>
          <w:rFonts w:ascii="Arial" w:hAnsi="Arial" w:cs="David"/>
          <w:rtl/>
        </w:rPr>
        <w:t xml:space="preserve"> בדעת מחב"א</w:t>
      </w:r>
      <w:r>
        <w:rPr>
          <w:rFonts w:ascii="Arial" w:hAnsi="Arial" w:cs="David" w:hint="cs"/>
          <w:rtl/>
        </w:rPr>
        <w:t xml:space="preserve">  </w:t>
      </w:r>
      <w:r w:rsidRPr="00C132E8">
        <w:rPr>
          <w:rFonts w:ascii="Arial" w:hAnsi="Arial" w:cs="David"/>
          <w:rtl/>
        </w:rPr>
        <w:t>להתקשר עם</w:t>
      </w:r>
      <w:r>
        <w:rPr>
          <w:rFonts w:ascii="Arial" w:hAnsi="Arial" w:cs="David" w:hint="cs"/>
        </w:rPr>
        <w:t xml:space="preserve"> </w:t>
      </w:r>
      <w:r>
        <w:rPr>
          <w:rFonts w:ascii="Arial" w:hAnsi="Arial" w:cs="David" w:hint="cs"/>
          <w:rtl/>
        </w:rPr>
        <w:t xml:space="preserve">חברת </w:t>
      </w:r>
      <w:r w:rsidR="006B7304">
        <w:rPr>
          <w:rFonts w:ascii="Arial" w:hAnsi="Arial" w:cs="David" w:hint="cs"/>
          <w:sz w:val="22"/>
          <w:szCs w:val="22"/>
          <w:rtl/>
        </w:rPr>
        <w:t>אקדמק שיווק תוכנות בע"מ</w:t>
      </w:r>
      <w:r>
        <w:rPr>
          <w:rFonts w:ascii="Arial" w:hAnsi="Arial" w:cs="David"/>
        </w:rPr>
        <w:t xml:space="preserve"> </w:t>
      </w:r>
      <w:r>
        <w:rPr>
          <w:rFonts w:ascii="Arial" w:hAnsi="Arial" w:cs="David" w:hint="cs"/>
          <w:rtl/>
        </w:rPr>
        <w:t xml:space="preserve"> </w:t>
      </w:r>
      <w:r w:rsidRPr="00C132E8">
        <w:rPr>
          <w:rFonts w:ascii="Arial" w:hAnsi="Arial" w:cs="David"/>
          <w:rtl/>
        </w:rPr>
        <w:t>[להלן:"</w:t>
      </w:r>
      <w:r w:rsidRPr="00C132E8">
        <w:rPr>
          <w:rFonts w:ascii="Arial" w:hAnsi="Arial" w:cs="David"/>
          <w:b/>
          <w:bCs/>
          <w:rtl/>
        </w:rPr>
        <w:t>הספק</w:t>
      </w:r>
      <w:r w:rsidRPr="00C132E8">
        <w:rPr>
          <w:rFonts w:ascii="Arial" w:hAnsi="Arial" w:cs="David" w:hint="cs"/>
          <w:rtl/>
        </w:rPr>
        <w:t>"</w:t>
      </w:r>
      <w:r w:rsidRPr="00C132E8">
        <w:rPr>
          <w:rFonts w:ascii="Arial" w:hAnsi="Arial" w:cs="David"/>
          <w:rtl/>
        </w:rPr>
        <w:t>]  שה</w:t>
      </w:r>
      <w:r>
        <w:rPr>
          <w:rFonts w:ascii="Arial" w:hAnsi="Arial" w:cs="David" w:hint="cs"/>
          <w:rtl/>
        </w:rPr>
        <w:t>י</w:t>
      </w:r>
      <w:r w:rsidRPr="00C132E8">
        <w:rPr>
          <w:rFonts w:ascii="Arial" w:hAnsi="Arial" w:cs="David"/>
          <w:rtl/>
        </w:rPr>
        <w:t>נו,</w:t>
      </w:r>
      <w:r>
        <w:rPr>
          <w:rFonts w:ascii="Arial" w:hAnsi="Arial" w:cs="David" w:hint="cs"/>
        </w:rPr>
        <w:t xml:space="preserve"> </w:t>
      </w:r>
      <w:r w:rsidRPr="00C132E8">
        <w:rPr>
          <w:rFonts w:ascii="Arial" w:hAnsi="Arial" w:cs="David"/>
          <w:rtl/>
        </w:rPr>
        <w:t>לדעת מחב"א,</w:t>
      </w:r>
      <w:r>
        <w:rPr>
          <w:rFonts w:ascii="Arial" w:hAnsi="Arial" w:cs="David" w:hint="cs"/>
        </w:rPr>
        <w:t xml:space="preserve"> </w:t>
      </w:r>
      <w:r w:rsidRPr="00C132E8">
        <w:rPr>
          <w:rFonts w:ascii="Arial" w:hAnsi="Arial" w:cs="David"/>
          <w:rtl/>
        </w:rPr>
        <w:t>ספק יחיד</w:t>
      </w:r>
      <w:r w:rsidRPr="00C132E8">
        <w:rPr>
          <w:rFonts w:ascii="Arial" w:hAnsi="Arial" w:cs="David" w:hint="cs"/>
          <w:rtl/>
        </w:rPr>
        <w:t>,</w:t>
      </w:r>
      <w:r w:rsidRPr="00C132E8">
        <w:rPr>
          <w:rFonts w:ascii="Arial" w:hAnsi="Arial" w:cs="David"/>
          <w:rtl/>
        </w:rPr>
        <w:t xml:space="preserve"> תוך פטור ממכרז.</w:t>
      </w:r>
      <w:r w:rsidRPr="00C132E8">
        <w:rPr>
          <w:rFonts w:ascii="Arial" w:hAnsi="Arial" w:cs="David"/>
          <w:rtl/>
        </w:rPr>
        <w:br/>
      </w:r>
      <w:r w:rsidRPr="00C132E8">
        <w:rPr>
          <w:rFonts w:ascii="Arial" w:hAnsi="Arial" w:cs="David"/>
          <w:rtl/>
        </w:rPr>
        <w:br/>
      </w:r>
      <w:r>
        <w:rPr>
          <w:rFonts w:ascii="Arial" w:hAnsi="Arial" w:cs="David"/>
          <w:rtl/>
        </w:rPr>
        <w:t xml:space="preserve">ההתקשרות הנה התקשרות לרישוי עבור </w:t>
      </w:r>
      <w:r>
        <w:rPr>
          <w:rFonts w:ascii="Arial" w:hAnsi="Arial" w:cs="David" w:hint="cs"/>
          <w:rtl/>
        </w:rPr>
        <w:t xml:space="preserve">תכנת </w:t>
      </w:r>
      <w:r w:rsidR="006B7304">
        <w:rPr>
          <w:rFonts w:hint="cs"/>
        </w:rPr>
        <w:t>E</w:t>
      </w:r>
      <w:r w:rsidR="006B7304">
        <w:rPr>
          <w:lang w:val="en-US"/>
        </w:rPr>
        <w:t>ndNote</w:t>
      </w:r>
      <w:r w:rsidR="0020166E">
        <w:rPr>
          <w:rFonts w:ascii="Arial" w:hAnsi="Arial" w:cs="David" w:hint="cs"/>
          <w:rtl/>
        </w:rPr>
        <w:t xml:space="preserve"> המשמשת לניהול וציטוט ביבליוגרפיה במאמרים מדעיים </w:t>
      </w:r>
      <w:r w:rsidR="006B7304">
        <w:rPr>
          <w:rFonts w:ascii="Arial" w:hAnsi="Arial" w:cs="David" w:hint="cs"/>
          <w:rtl/>
        </w:rPr>
        <w:t>עבור לקוחות מחב"א</w:t>
      </w:r>
      <w:r>
        <w:rPr>
          <w:rFonts w:ascii="Arial" w:hAnsi="Arial" w:cs="David" w:hint="cs"/>
          <w:rtl/>
        </w:rPr>
        <w:t>.</w:t>
      </w:r>
      <w:r>
        <w:rPr>
          <w:rFonts w:ascii="Arial" w:hAnsi="Arial" w:cs="David"/>
          <w:rtl/>
        </w:rPr>
        <w:t xml:space="preserve"> תקופת ההתקשרות היא למשך </w:t>
      </w:r>
      <w:r w:rsidR="006B7304">
        <w:rPr>
          <w:rFonts w:ascii="Arial" w:hAnsi="Arial" w:cs="David" w:hint="cs"/>
          <w:rtl/>
        </w:rPr>
        <w:t>שלוש</w:t>
      </w:r>
      <w:r>
        <w:rPr>
          <w:rFonts w:ascii="Arial" w:hAnsi="Arial" w:cs="David"/>
          <w:rtl/>
        </w:rPr>
        <w:t xml:space="preserve"> שנים</w:t>
      </w:r>
      <w:r w:rsidR="006B7304">
        <w:rPr>
          <w:rFonts w:ascii="Arial" w:hAnsi="Arial" w:cs="David" w:hint="cs"/>
          <w:rtl/>
        </w:rPr>
        <w:t xml:space="preserve"> עם אופציית הארכה לשנתיים נוספות.</w:t>
      </w:r>
    </w:p>
    <w:p w14:paraId="74C01760" w14:textId="77777777" w:rsidR="002C4454" w:rsidRDefault="002C4454" w:rsidP="002C4454">
      <w:pPr>
        <w:bidi/>
        <w:rPr>
          <w:rFonts w:ascii="Arial" w:hAnsi="Arial" w:cs="David"/>
          <w:rtl/>
        </w:rPr>
      </w:pPr>
    </w:p>
    <w:p w14:paraId="084DA1AF" w14:textId="31270A78" w:rsidR="002C4454" w:rsidRDefault="002C4454" w:rsidP="002C4454">
      <w:pPr>
        <w:bidi/>
        <w:rPr>
          <w:rFonts w:ascii="Arial" w:hAnsi="Arial" w:cs="David"/>
        </w:rPr>
      </w:pPr>
      <w:r w:rsidRPr="00C132E8">
        <w:rPr>
          <w:rFonts w:ascii="Arial" w:hAnsi="Arial" w:cs="David"/>
          <w:rtl/>
        </w:rPr>
        <w:t xml:space="preserve"> ספק ישראלי </w:t>
      </w:r>
      <w:r w:rsidR="00F63F59">
        <w:rPr>
          <w:rFonts w:ascii="Arial" w:hAnsi="Arial" w:cs="David" w:hint="cs"/>
          <w:rtl/>
        </w:rPr>
        <w:t xml:space="preserve">הסבור כי הוא </w:t>
      </w:r>
      <w:r w:rsidRPr="00C132E8">
        <w:rPr>
          <w:rFonts w:ascii="Arial" w:hAnsi="Arial" w:cs="David"/>
          <w:rtl/>
        </w:rPr>
        <w:t xml:space="preserve">מסוגל </w:t>
      </w:r>
      <w:r w:rsidR="00F63F59">
        <w:rPr>
          <w:rFonts w:ascii="Arial" w:hAnsi="Arial" w:cs="David" w:hint="cs"/>
          <w:rtl/>
        </w:rPr>
        <w:t xml:space="preserve">לספק </w:t>
      </w:r>
      <w:r w:rsidR="005D1D2C">
        <w:rPr>
          <w:rFonts w:ascii="Arial" w:hAnsi="Arial" w:cs="David" w:hint="cs"/>
          <w:rtl/>
        </w:rPr>
        <w:t xml:space="preserve">את </w:t>
      </w:r>
      <w:r w:rsidR="00F63F59">
        <w:rPr>
          <w:rFonts w:ascii="Arial" w:hAnsi="Arial" w:cs="David" w:hint="cs"/>
          <w:rtl/>
        </w:rPr>
        <w:t>תוכנ</w:t>
      </w:r>
      <w:r w:rsidR="005D1D2C">
        <w:rPr>
          <w:rFonts w:ascii="Arial" w:hAnsi="Arial" w:cs="David" w:hint="cs"/>
          <w:rtl/>
        </w:rPr>
        <w:t xml:space="preserve">ת </w:t>
      </w:r>
      <w:r w:rsidR="005D1D2C">
        <w:rPr>
          <w:rFonts w:ascii="Arial" w:hAnsi="Arial" w:cs="David" w:hint="cs"/>
        </w:rPr>
        <w:t>E</w:t>
      </w:r>
      <w:r w:rsidR="005D1D2C">
        <w:rPr>
          <w:rFonts w:ascii="Arial" w:hAnsi="Arial" w:cs="David"/>
          <w:lang w:val="en-US"/>
        </w:rPr>
        <w:t>ndNote</w:t>
      </w:r>
      <w:r w:rsidR="00F63F59">
        <w:rPr>
          <w:rFonts w:ascii="Arial" w:hAnsi="Arial" w:cs="David" w:hint="cs"/>
          <w:rtl/>
        </w:rPr>
        <w:t xml:space="preserve"> </w:t>
      </w:r>
      <w:r w:rsidR="005D1D2C">
        <w:rPr>
          <w:rFonts w:ascii="Arial" w:hAnsi="Arial" w:cs="David" w:hint="cs"/>
          <w:rtl/>
        </w:rPr>
        <w:t>ו</w:t>
      </w:r>
      <w:r w:rsidR="006242D0">
        <w:rPr>
          <w:rFonts w:ascii="Arial" w:hAnsi="Arial" w:cs="David" w:hint="cs"/>
          <w:rtl/>
        </w:rPr>
        <w:t xml:space="preserve">את </w:t>
      </w:r>
      <w:r w:rsidR="005D1D2C">
        <w:rPr>
          <w:rFonts w:ascii="Arial" w:hAnsi="Arial" w:cs="David" w:hint="cs"/>
          <w:rtl/>
        </w:rPr>
        <w:t xml:space="preserve">רמת </w:t>
      </w:r>
      <w:r w:rsidR="006242D0">
        <w:rPr>
          <w:rFonts w:ascii="Arial" w:hAnsi="Arial" w:cs="David" w:hint="cs"/>
          <w:rtl/>
        </w:rPr>
        <w:t>ה</w:t>
      </w:r>
      <w:r w:rsidR="005D1D2C">
        <w:rPr>
          <w:rFonts w:ascii="Arial" w:hAnsi="Arial" w:cs="David" w:hint="cs"/>
          <w:rtl/>
        </w:rPr>
        <w:t>תמיכה 2</w:t>
      </w:r>
      <w:r w:rsidR="00100B17">
        <w:rPr>
          <w:rFonts w:ascii="Arial" w:hAnsi="Arial" w:cs="David" w:hint="cs"/>
          <w:rtl/>
        </w:rPr>
        <w:t>4</w:t>
      </w:r>
      <w:r w:rsidR="005D1D2C">
        <w:rPr>
          <w:rFonts w:ascii="Arial" w:hAnsi="Arial" w:cs="David" w:hint="cs"/>
          <w:rtl/>
        </w:rPr>
        <w:t>/</w:t>
      </w:r>
      <w:r w:rsidR="00100B17">
        <w:rPr>
          <w:rFonts w:ascii="Arial" w:hAnsi="Arial" w:cs="David" w:hint="cs"/>
          <w:rtl/>
        </w:rPr>
        <w:t>7</w:t>
      </w:r>
      <w:r w:rsidR="006242D0">
        <w:rPr>
          <w:rFonts w:ascii="Arial" w:hAnsi="Arial" w:cs="David" w:hint="cs"/>
          <w:rtl/>
        </w:rPr>
        <w:t xml:space="preserve"> הנדרשת</w:t>
      </w:r>
      <w:r w:rsidR="001D1108">
        <w:rPr>
          <w:rFonts w:ascii="Arial" w:hAnsi="Arial" w:cs="David" w:hint="cs"/>
          <w:rtl/>
        </w:rPr>
        <w:t>,</w:t>
      </w:r>
      <w:r w:rsidR="006242D0">
        <w:rPr>
          <w:rFonts w:ascii="Arial" w:hAnsi="Arial" w:cs="David" w:hint="cs"/>
          <w:rtl/>
        </w:rPr>
        <w:t xml:space="preserve"> ר</w:t>
      </w:r>
      <w:r w:rsidRPr="00C132E8">
        <w:rPr>
          <w:rFonts w:ascii="Arial" w:hAnsi="Arial" w:cs="David"/>
          <w:rtl/>
        </w:rPr>
        <w:t xml:space="preserve">שאי לפנות ולהודיע על כך למחב"א </w:t>
      </w:r>
      <w:r w:rsidRPr="00C132E8">
        <w:rPr>
          <w:rFonts w:ascii="Arial" w:hAnsi="Arial" w:cs="David" w:hint="cs"/>
          <w:rtl/>
        </w:rPr>
        <w:t>ב</w:t>
      </w:r>
      <w:r w:rsidRPr="00C132E8">
        <w:rPr>
          <w:rFonts w:ascii="Arial" w:hAnsi="Arial" w:cs="David"/>
          <w:rtl/>
        </w:rPr>
        <w:t xml:space="preserve">תוך </w:t>
      </w:r>
      <w:r w:rsidRPr="00C132E8">
        <w:rPr>
          <w:rFonts w:ascii="Arial" w:hAnsi="Arial" w:cs="David" w:hint="cs"/>
          <w:rtl/>
        </w:rPr>
        <w:t xml:space="preserve"> </w:t>
      </w:r>
      <w:r w:rsidRPr="00C132E8">
        <w:rPr>
          <w:rFonts w:ascii="Arial" w:hAnsi="Arial" w:cs="David" w:hint="cs"/>
          <w:b/>
          <w:bCs/>
          <w:rtl/>
        </w:rPr>
        <w:t>שבעה</w:t>
      </w:r>
      <w:r w:rsidRPr="00C132E8">
        <w:rPr>
          <w:rFonts w:ascii="Arial" w:hAnsi="Arial" w:cs="David" w:hint="cs"/>
          <w:rtl/>
        </w:rPr>
        <w:t xml:space="preserve"> (7) </w:t>
      </w:r>
      <w:r w:rsidRPr="00C132E8">
        <w:rPr>
          <w:rFonts w:ascii="Arial" w:hAnsi="Arial" w:cs="David"/>
          <w:rtl/>
        </w:rPr>
        <w:t>ימים ממועד פרסום הודעה זו. את הפניות יש להעביר,</w:t>
      </w:r>
      <w:r w:rsidRPr="00C132E8">
        <w:rPr>
          <w:rFonts w:ascii="Arial" w:hAnsi="Arial" w:cs="David" w:hint="cs"/>
          <w:rtl/>
        </w:rPr>
        <w:t xml:space="preserve"> </w:t>
      </w:r>
      <w:r w:rsidRPr="00C132E8">
        <w:rPr>
          <w:rFonts w:ascii="Arial" w:hAnsi="Arial" w:cs="David"/>
          <w:rtl/>
        </w:rPr>
        <w:t>בכתב</w:t>
      </w:r>
      <w:r w:rsidRPr="00C132E8">
        <w:rPr>
          <w:rFonts w:ascii="Arial" w:hAnsi="Arial" w:cs="David" w:hint="cs"/>
          <w:rtl/>
        </w:rPr>
        <w:t xml:space="preserve"> </w:t>
      </w:r>
      <w:r w:rsidRPr="00C132E8">
        <w:rPr>
          <w:rFonts w:ascii="Arial" w:hAnsi="Arial" w:cs="David"/>
          <w:rtl/>
        </w:rPr>
        <w:t>בלבד, באמצעות דוא"ל לכתובת</w:t>
      </w:r>
      <w:r w:rsidRPr="00C132E8">
        <w:rPr>
          <w:rFonts w:ascii="Arial" w:hAnsi="Arial" w:cs="David" w:hint="cs"/>
          <w:rtl/>
        </w:rPr>
        <w:t xml:space="preserve"> </w:t>
      </w:r>
      <w:hyperlink r:id="rId7" w:history="1">
        <w:r w:rsidRPr="001A2A22">
          <w:rPr>
            <w:rStyle w:val="Hyperlink"/>
            <w:rFonts w:ascii="Arial" w:hAnsi="Arial" w:cs="David"/>
          </w:rPr>
          <w:t>IUCC-Secretariat@mail.iucc.ac.il</w:t>
        </w:r>
      </w:hyperlink>
      <w:r>
        <w:rPr>
          <w:rFonts w:ascii="Arial" w:hAnsi="Arial" w:cs="David"/>
        </w:rPr>
        <w:t xml:space="preserve"> </w:t>
      </w:r>
      <w:r>
        <w:rPr>
          <w:rFonts w:ascii="Arial" w:hAnsi="Arial" w:cs="David" w:hint="cs"/>
          <w:rtl/>
        </w:rPr>
        <w:t>.</w:t>
      </w:r>
    </w:p>
    <w:p w14:paraId="254067F4" w14:textId="23B6C913" w:rsidR="002C4454" w:rsidRDefault="002C4454" w:rsidP="002C4454">
      <w:pPr>
        <w:bidi/>
        <w:rPr>
          <w:szCs w:val="22"/>
          <w:rtl/>
        </w:rPr>
      </w:pPr>
      <w:r w:rsidRPr="00C132E8">
        <w:rPr>
          <w:rFonts w:ascii="Arial" w:hAnsi="Arial" w:cs="David"/>
          <w:rtl/>
        </w:rPr>
        <w:br/>
      </w:r>
      <w:r w:rsidRPr="00C132E8">
        <w:rPr>
          <w:rFonts w:ascii="Arial" w:hAnsi="Arial" w:cs="David"/>
          <w:rtl/>
        </w:rPr>
        <w:br/>
        <w:t>לכל פניה יש לצרף:</w:t>
      </w:r>
      <w:r w:rsidRPr="00C132E8">
        <w:rPr>
          <w:rFonts w:ascii="Arial" w:hAnsi="Arial" w:cs="David"/>
          <w:rtl/>
        </w:rPr>
        <w:br/>
        <w:t>1. שם, מען ופרטי ההתאגדות של הפונה [אם הוא תאגיד]</w:t>
      </w:r>
      <w:r w:rsidRPr="00C132E8">
        <w:rPr>
          <w:rFonts w:ascii="Arial" w:hAnsi="Arial" w:cs="David"/>
          <w:rtl/>
        </w:rPr>
        <w:br/>
        <w:t>2. פרטי הספק המוצע, [אם אין זה הפונה עצמו] לרבות סטטוס התאגדותו.</w:t>
      </w:r>
      <w:r w:rsidRPr="00C132E8">
        <w:rPr>
          <w:rFonts w:ascii="Arial" w:hAnsi="Arial" w:cs="David"/>
          <w:rtl/>
        </w:rPr>
        <w:br/>
        <w:t xml:space="preserve">3. פירוט מלא של יכולת הספק המוצע לספק את </w:t>
      </w:r>
      <w:r w:rsidR="00894F45">
        <w:rPr>
          <w:rFonts w:ascii="Arial" w:hAnsi="Arial" w:cs="David" w:hint="cs"/>
          <w:rtl/>
        </w:rPr>
        <w:t xml:space="preserve">התוכנה </w:t>
      </w:r>
      <w:r w:rsidR="006242D0">
        <w:rPr>
          <w:rFonts w:ascii="Arial" w:hAnsi="Arial" w:cs="David" w:hint="cs"/>
          <w:rtl/>
        </w:rPr>
        <w:t xml:space="preserve">האמורה ואת </w:t>
      </w:r>
      <w:r w:rsidR="00894F45">
        <w:rPr>
          <w:rFonts w:ascii="Arial" w:hAnsi="Arial" w:cs="David" w:hint="cs"/>
          <w:rtl/>
        </w:rPr>
        <w:t xml:space="preserve">רמת התמיכה </w:t>
      </w:r>
      <w:r w:rsidRPr="00C132E8">
        <w:rPr>
          <w:rFonts w:ascii="Arial" w:hAnsi="Arial" w:cs="David"/>
          <w:rtl/>
        </w:rPr>
        <w:t>הנדרשים למחב"א.</w:t>
      </w:r>
      <w:r w:rsidRPr="00C132E8">
        <w:rPr>
          <w:rFonts w:ascii="Arial" w:hAnsi="Arial" w:cs="David"/>
          <w:rtl/>
        </w:rPr>
        <w:br/>
      </w:r>
      <w:r w:rsidRPr="00C132E8">
        <w:rPr>
          <w:rFonts w:ascii="Arial" w:hAnsi="Arial" w:cs="David"/>
          <w:rtl/>
        </w:rPr>
        <w:br/>
        <w:t>מצ"ב חוות הדעת של הגורם המקצועי.</w:t>
      </w:r>
      <w:r w:rsidRPr="00C132E8">
        <w:rPr>
          <w:rFonts w:ascii="Arial" w:hAnsi="Arial" w:cs="David"/>
          <w:rtl/>
        </w:rPr>
        <w:br/>
      </w:r>
      <w:r w:rsidRPr="00C132E8">
        <w:rPr>
          <w:rFonts w:ascii="Arial" w:hAnsi="Arial" w:cs="David"/>
          <w:rtl/>
        </w:rPr>
        <w:br/>
        <w:t>פניה שתגיע לאחר המועד האחרון האמור לעיל או שלא תכלול את מלוא הפרטים המבוקשים לא תיבחן על ידי ועדת המכרזים</w:t>
      </w:r>
      <w:r w:rsidRPr="00C132E8">
        <w:rPr>
          <w:rFonts w:ascii="Arial" w:hAnsi="Arial" w:cs="David" w:hint="cs"/>
          <w:rtl/>
        </w:rPr>
        <w:t>.</w:t>
      </w:r>
      <w:r w:rsidRPr="00C132E8">
        <w:rPr>
          <w:rFonts w:ascii="Arial" w:hAnsi="Arial" w:cs="David"/>
          <w:rtl/>
        </w:rPr>
        <w:br/>
      </w:r>
    </w:p>
    <w:p w14:paraId="32E0CA04" w14:textId="77777777" w:rsidR="002C4454" w:rsidRDefault="002C4454" w:rsidP="002C4454">
      <w:pPr>
        <w:jc w:val="right"/>
        <w:rPr>
          <w:szCs w:val="22"/>
        </w:rPr>
      </w:pPr>
    </w:p>
    <w:p w14:paraId="74B2D524" w14:textId="77777777" w:rsidR="002C4454" w:rsidRDefault="002C4454" w:rsidP="002C4454">
      <w:pPr>
        <w:rPr>
          <w:szCs w:val="22"/>
        </w:rPr>
      </w:pPr>
    </w:p>
    <w:p w14:paraId="0BA7B02E" w14:textId="77777777" w:rsidR="002C4454" w:rsidRDefault="002C4454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3B1E8FFB" w14:textId="2E4C1737" w:rsidR="002C4454" w:rsidRPr="0079103B" w:rsidRDefault="002C4454" w:rsidP="002C4454">
      <w:pPr>
        <w:bidi/>
        <w:spacing w:line="360" w:lineRule="auto"/>
        <w:jc w:val="right"/>
        <w:rPr>
          <w:rFonts w:cs="David"/>
          <w:rtl/>
        </w:rPr>
      </w:pPr>
      <w:r>
        <w:rPr>
          <w:rFonts w:cs="David" w:hint="eastAsia"/>
          <w:rtl/>
        </w:rPr>
        <w:lastRenderedPageBreak/>
        <w:t>‏‏</w:t>
      </w:r>
      <w:r w:rsidR="009F1911">
        <w:rPr>
          <w:rFonts w:cs="David" w:hint="cs"/>
          <w:rtl/>
        </w:rPr>
        <w:t>23</w:t>
      </w:r>
      <w:r>
        <w:rPr>
          <w:rFonts w:cs="David" w:hint="cs"/>
          <w:rtl/>
        </w:rPr>
        <w:t xml:space="preserve"> </w:t>
      </w:r>
      <w:r w:rsidR="009C3071">
        <w:rPr>
          <w:rFonts w:cs="David" w:hint="cs"/>
          <w:rtl/>
        </w:rPr>
        <w:t>מאי</w:t>
      </w:r>
      <w:r>
        <w:rPr>
          <w:rFonts w:cs="David"/>
          <w:rtl/>
        </w:rPr>
        <w:t xml:space="preserve">, </w:t>
      </w:r>
      <w:r w:rsidR="009F1911">
        <w:rPr>
          <w:rFonts w:cs="David" w:hint="cs"/>
          <w:rtl/>
        </w:rPr>
        <w:t>2023</w:t>
      </w:r>
    </w:p>
    <w:p w14:paraId="2EBBF9A0" w14:textId="12720032" w:rsidR="002C4454" w:rsidRPr="0079103B" w:rsidRDefault="002C4454" w:rsidP="006242D0">
      <w:pPr>
        <w:bidi/>
        <w:spacing w:line="360" w:lineRule="auto"/>
        <w:jc w:val="both"/>
        <w:rPr>
          <w:rFonts w:cs="David"/>
          <w:rtl/>
        </w:rPr>
      </w:pPr>
      <w:r w:rsidRPr="0079103B">
        <w:rPr>
          <w:rFonts w:cs="David" w:hint="cs"/>
          <w:rtl/>
        </w:rPr>
        <w:t>לכ</w:t>
      </w:r>
      <w:r w:rsidR="006242D0">
        <w:rPr>
          <w:rFonts w:cs="David" w:hint="cs"/>
          <w:rtl/>
        </w:rPr>
        <w:t>ל המעוניין</w:t>
      </w:r>
    </w:p>
    <w:p w14:paraId="7C644C42" w14:textId="77777777" w:rsidR="002C4454" w:rsidRPr="0079103B" w:rsidRDefault="002C4454" w:rsidP="002C4454">
      <w:pPr>
        <w:bidi/>
        <w:spacing w:line="360" w:lineRule="auto"/>
        <w:jc w:val="both"/>
        <w:rPr>
          <w:rFonts w:cs="David"/>
          <w:rtl/>
        </w:rPr>
      </w:pPr>
    </w:p>
    <w:p w14:paraId="2ECE77B7" w14:textId="6157321E" w:rsidR="002C4454" w:rsidRPr="004F4F10" w:rsidRDefault="002C4454" w:rsidP="002C4454">
      <w:pPr>
        <w:bidi/>
        <w:spacing w:line="360" w:lineRule="auto"/>
        <w:jc w:val="center"/>
        <w:rPr>
          <w:rFonts w:cs="David"/>
          <w:b/>
          <w:bCs/>
          <w:rtl/>
        </w:rPr>
      </w:pPr>
      <w:r w:rsidRPr="004F4F10">
        <w:rPr>
          <w:rFonts w:cs="David" w:hint="cs"/>
          <w:rtl/>
        </w:rPr>
        <w:t xml:space="preserve">הנדון: </w:t>
      </w:r>
      <w:r w:rsidRPr="004F4F10">
        <w:rPr>
          <w:rFonts w:cs="David" w:hint="cs"/>
          <w:b/>
          <w:bCs/>
          <w:u w:val="single"/>
          <w:rtl/>
        </w:rPr>
        <w:t xml:space="preserve">חוות דעת מקצועית במסגרת כוונה להתקשר עם </w:t>
      </w:r>
      <w:r>
        <w:rPr>
          <w:rFonts w:cs="David" w:hint="cs"/>
          <w:b/>
          <w:bCs/>
          <w:u w:val="single"/>
          <w:rtl/>
        </w:rPr>
        <w:t xml:space="preserve">חברת </w:t>
      </w:r>
      <w:r w:rsidR="006B7304">
        <w:rPr>
          <w:rFonts w:cs="David" w:hint="cs"/>
          <w:b/>
          <w:bCs/>
          <w:u w:val="single"/>
          <w:rtl/>
          <w:lang w:val="en-US"/>
        </w:rPr>
        <w:t>אקדמק שיווק תוכנות</w:t>
      </w:r>
      <w:r>
        <w:rPr>
          <w:rFonts w:cs="David" w:hint="cs"/>
          <w:b/>
          <w:bCs/>
          <w:u w:val="single"/>
          <w:rtl/>
        </w:rPr>
        <w:t xml:space="preserve"> בע"מ</w:t>
      </w:r>
    </w:p>
    <w:p w14:paraId="41D36526" w14:textId="77777777" w:rsidR="002C4454" w:rsidRPr="004F4F10" w:rsidRDefault="002C4454" w:rsidP="002C4454">
      <w:pPr>
        <w:bidi/>
        <w:spacing w:line="360" w:lineRule="auto"/>
        <w:jc w:val="both"/>
        <w:rPr>
          <w:rFonts w:cs="David"/>
          <w:rtl/>
        </w:rPr>
      </w:pPr>
    </w:p>
    <w:p w14:paraId="65DC2916" w14:textId="788D5F76" w:rsidR="002C4454" w:rsidRPr="004F4F10" w:rsidRDefault="002C4454" w:rsidP="0020166E">
      <w:pPr>
        <w:bidi/>
        <w:rPr>
          <w:rFonts w:cs="David"/>
        </w:rPr>
      </w:pPr>
      <w:r w:rsidRPr="004F4F10">
        <w:rPr>
          <w:rFonts w:cs="David" w:hint="cs"/>
          <w:rtl/>
        </w:rPr>
        <w:t>מחב"א מבקש</w:t>
      </w:r>
      <w:r>
        <w:rPr>
          <w:rFonts w:cs="David" w:hint="cs"/>
          <w:rtl/>
        </w:rPr>
        <w:t>ת</w:t>
      </w:r>
      <w:r w:rsidRPr="004F4F10">
        <w:rPr>
          <w:rFonts w:cs="David" w:hint="cs"/>
          <w:rtl/>
        </w:rPr>
        <w:t xml:space="preserve"> </w:t>
      </w:r>
      <w:r w:rsidR="00D655CB">
        <w:rPr>
          <w:rFonts w:cs="David"/>
          <w:rtl/>
        </w:rPr>
        <w:t>–</w:t>
      </w:r>
      <w:r w:rsidR="00D655CB">
        <w:rPr>
          <w:rFonts w:cs="David" w:hint="cs"/>
          <w:rtl/>
        </w:rPr>
        <w:t xml:space="preserve"> מכח סעיף 3.12 לנוהל המכרזים שלה - </w:t>
      </w:r>
      <w:r w:rsidRPr="004F4F10">
        <w:rPr>
          <w:rFonts w:cs="David" w:hint="cs"/>
          <w:rtl/>
        </w:rPr>
        <w:t xml:space="preserve">לאשר ההתקשרות </w:t>
      </w:r>
      <w:r w:rsidR="00D655CB">
        <w:rPr>
          <w:rFonts w:cs="David" w:hint="cs"/>
          <w:rtl/>
        </w:rPr>
        <w:t xml:space="preserve">בפטור ממכרז </w:t>
      </w:r>
      <w:r w:rsidRPr="004F4F10">
        <w:rPr>
          <w:rFonts w:cs="David" w:hint="cs"/>
          <w:rtl/>
        </w:rPr>
        <w:t xml:space="preserve">עם חברת </w:t>
      </w:r>
      <w:r w:rsidR="006B7304">
        <w:rPr>
          <w:rFonts w:cs="David" w:hint="cs"/>
          <w:rtl/>
          <w:lang w:val="en-US"/>
        </w:rPr>
        <w:t>אקדמק שיווק תוכנות בע"מ</w:t>
      </w:r>
      <w:r w:rsidR="00D655CB">
        <w:rPr>
          <w:rFonts w:cs="David" w:hint="cs"/>
          <w:rtl/>
          <w:lang w:val="en-US"/>
        </w:rPr>
        <w:t xml:space="preserve"> [להלן:"</w:t>
      </w:r>
      <w:r w:rsidR="00D655CB" w:rsidRPr="00894F45">
        <w:rPr>
          <w:rFonts w:cs="David" w:hint="cs"/>
          <w:b/>
          <w:bCs/>
          <w:rtl/>
          <w:lang w:val="en-US"/>
        </w:rPr>
        <w:t>הספק</w:t>
      </w:r>
      <w:r w:rsidR="00D655CB">
        <w:rPr>
          <w:rFonts w:cs="David" w:hint="cs"/>
          <w:rtl/>
          <w:lang w:val="en-US"/>
        </w:rPr>
        <w:t>"]</w:t>
      </w:r>
      <w:r w:rsidRPr="004F4F10">
        <w:rPr>
          <w:rFonts w:cs="David" w:hint="cs"/>
          <w:rtl/>
        </w:rPr>
        <w:t xml:space="preserve"> </w:t>
      </w:r>
      <w:r w:rsidR="00D655CB">
        <w:rPr>
          <w:rFonts w:cs="David" w:hint="cs"/>
          <w:rtl/>
        </w:rPr>
        <w:t>וזאת מהיות</w:t>
      </w:r>
      <w:r w:rsidR="001D1108">
        <w:rPr>
          <w:rFonts w:cs="David" w:hint="cs"/>
          <w:rtl/>
        </w:rPr>
        <w:t xml:space="preserve">ה </w:t>
      </w:r>
      <w:r w:rsidR="00D655CB">
        <w:rPr>
          <w:rFonts w:cs="David" w:hint="cs"/>
          <w:rtl/>
        </w:rPr>
        <w:t xml:space="preserve">ספק יחיד לתוכנת </w:t>
      </w:r>
      <w:r w:rsidR="00D655CB">
        <w:rPr>
          <w:rFonts w:cs="David"/>
          <w:lang w:val="en-US"/>
        </w:rPr>
        <w:t>En</w:t>
      </w:r>
      <w:r w:rsidR="001D1108">
        <w:rPr>
          <w:rFonts w:cs="David"/>
          <w:lang w:val="en-US"/>
        </w:rPr>
        <w:t>d</w:t>
      </w:r>
      <w:r w:rsidR="006242D0">
        <w:rPr>
          <w:rFonts w:cs="David"/>
          <w:lang w:val="en-US"/>
        </w:rPr>
        <w:t>Note</w:t>
      </w:r>
      <w:r w:rsidR="001D1108">
        <w:rPr>
          <w:rFonts w:cs="David" w:hint="cs"/>
          <w:rtl/>
          <w:lang w:val="en-US"/>
        </w:rPr>
        <w:t>.</w:t>
      </w:r>
      <w:r w:rsidR="0020166E">
        <w:rPr>
          <w:rFonts w:cs="David"/>
          <w:rtl/>
        </w:rPr>
        <w:br/>
      </w:r>
    </w:p>
    <w:p w14:paraId="72D705F5" w14:textId="62942E2C" w:rsidR="002C4454" w:rsidRPr="004F4F10" w:rsidRDefault="002C4454" w:rsidP="0020166E">
      <w:pPr>
        <w:bidi/>
        <w:rPr>
          <w:rFonts w:cs="David"/>
          <w:rtl/>
        </w:rPr>
      </w:pPr>
      <w:r w:rsidRPr="004F4F10">
        <w:rPr>
          <w:rFonts w:cs="David" w:hint="cs"/>
          <w:b/>
          <w:bCs/>
          <w:u w:val="single"/>
          <w:rtl/>
        </w:rPr>
        <w:t>מהות ההתקשרות</w:t>
      </w:r>
      <w:r w:rsidRPr="004F4F10">
        <w:rPr>
          <w:rFonts w:cs="David" w:hint="cs"/>
          <w:b/>
          <w:bCs/>
          <w:rtl/>
        </w:rPr>
        <w:t>:</w:t>
      </w:r>
      <w:r w:rsidRPr="004F4F10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רישוי לתכנ</w:t>
      </w:r>
      <w:r w:rsidR="008D04FD">
        <w:rPr>
          <w:rFonts w:cs="David" w:hint="cs"/>
          <w:rtl/>
        </w:rPr>
        <w:t xml:space="preserve">ת </w:t>
      </w:r>
      <w:r w:rsidR="008D04FD">
        <w:rPr>
          <w:rFonts w:cs="David" w:hint="cs"/>
        </w:rPr>
        <w:t>E</w:t>
      </w:r>
      <w:r w:rsidR="008D04FD">
        <w:rPr>
          <w:rFonts w:cs="David"/>
          <w:lang w:val="en-US"/>
        </w:rPr>
        <w:t>ndNote</w:t>
      </w:r>
      <w:r w:rsidR="0020166E">
        <w:rPr>
          <w:rFonts w:cs="David" w:hint="cs"/>
          <w:rtl/>
        </w:rPr>
        <w:t xml:space="preserve"> לניהול וציטוט ביבליוגרפיה במאמרים מדעיים </w:t>
      </w:r>
      <w:r>
        <w:rPr>
          <w:rFonts w:cs="David" w:hint="cs"/>
          <w:rtl/>
        </w:rPr>
        <w:t>כולל תמיכה</w:t>
      </w:r>
      <w:r w:rsidRPr="004F4F10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של 24/7 במוצר זה</w:t>
      </w:r>
      <w:r w:rsidR="0020166E">
        <w:rPr>
          <w:rFonts w:cs="David" w:hint="cs"/>
          <w:rtl/>
        </w:rPr>
        <w:t xml:space="preserve"> </w:t>
      </w:r>
      <w:r w:rsidR="00D655CB">
        <w:rPr>
          <w:rFonts w:cs="David" w:hint="cs"/>
          <w:rtl/>
        </w:rPr>
        <w:t xml:space="preserve">וזאת </w:t>
      </w:r>
      <w:r>
        <w:rPr>
          <w:rFonts w:cs="David" w:hint="cs"/>
          <w:rtl/>
        </w:rPr>
        <w:t>ב</w:t>
      </w:r>
      <w:r w:rsidRPr="004F4F10">
        <w:rPr>
          <w:rFonts w:cs="David" w:hint="cs"/>
          <w:rtl/>
        </w:rPr>
        <w:t xml:space="preserve">עסקה משתתפים </w:t>
      </w:r>
      <w:r w:rsidR="008D04FD">
        <w:rPr>
          <w:rFonts w:cs="David" w:hint="cs"/>
          <w:rtl/>
        </w:rPr>
        <w:t>מוסדות האקדמיה בישראל שהינם לקוחות מחב"א.</w:t>
      </w:r>
      <w:r w:rsidR="0020166E">
        <w:rPr>
          <w:rFonts w:cs="David"/>
          <w:rtl/>
        </w:rPr>
        <w:br/>
      </w:r>
    </w:p>
    <w:p w14:paraId="3E0C8DE7" w14:textId="77777777" w:rsidR="002C4454" w:rsidRPr="00234667" w:rsidRDefault="002C4454" w:rsidP="002C4454">
      <w:pPr>
        <w:bidi/>
        <w:spacing w:line="360" w:lineRule="auto"/>
        <w:jc w:val="both"/>
        <w:rPr>
          <w:rFonts w:cs="David"/>
          <w:b/>
          <w:bCs/>
          <w:u w:val="single"/>
          <w:rtl/>
        </w:rPr>
      </w:pPr>
      <w:r w:rsidRPr="00234667">
        <w:rPr>
          <w:rFonts w:cs="David" w:hint="cs"/>
          <w:b/>
          <w:bCs/>
          <w:u w:val="single"/>
          <w:rtl/>
        </w:rPr>
        <w:t xml:space="preserve">פרטי הספק: </w:t>
      </w:r>
    </w:p>
    <w:p w14:paraId="147226B4" w14:textId="0E2CF9A9" w:rsidR="002C4454" w:rsidRPr="0020166E" w:rsidRDefault="008D04FD" w:rsidP="0020166E">
      <w:pPr>
        <w:bidi/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rtl/>
        </w:rPr>
        <w:t>אקדמק שיווק תוכנות בע"</w:t>
      </w:r>
      <w:r w:rsidR="0020166E">
        <w:rPr>
          <w:rFonts w:cs="David" w:hint="cs"/>
          <w:rtl/>
        </w:rPr>
        <w:t>מ</w:t>
      </w:r>
      <w:r w:rsidR="0020166E">
        <w:rPr>
          <w:rFonts w:cs="David"/>
          <w:rtl/>
        </w:rPr>
        <w:br/>
      </w:r>
    </w:p>
    <w:p w14:paraId="7A43905E" w14:textId="693C010D" w:rsidR="002C4454" w:rsidRDefault="002C4454" w:rsidP="002C4454">
      <w:pPr>
        <w:bidi/>
        <w:spacing w:line="360" w:lineRule="auto"/>
        <w:jc w:val="both"/>
        <w:rPr>
          <w:rFonts w:cs="David"/>
          <w:rtl/>
        </w:rPr>
      </w:pPr>
      <w:r w:rsidRPr="004F4F10">
        <w:rPr>
          <w:rFonts w:cs="David"/>
          <w:b/>
          <w:bCs/>
          <w:u w:val="single"/>
          <w:rtl/>
        </w:rPr>
        <w:t xml:space="preserve">אומדן  שווי ההתקשרות </w:t>
      </w:r>
      <w:r w:rsidRPr="004F4F10">
        <w:rPr>
          <w:rFonts w:cs="David" w:hint="cs"/>
          <w:b/>
          <w:bCs/>
          <w:rtl/>
        </w:rPr>
        <w:t xml:space="preserve">: </w:t>
      </w:r>
      <w:r w:rsidR="008D04FD">
        <w:rPr>
          <w:rFonts w:cs="David" w:hint="cs"/>
          <w:rtl/>
        </w:rPr>
        <w:t>250</w:t>
      </w:r>
      <w:r>
        <w:rPr>
          <w:rFonts w:cs="David" w:hint="cs"/>
          <w:rtl/>
        </w:rPr>
        <w:t>,000</w:t>
      </w:r>
      <w:r w:rsidR="008D04FD">
        <w:rPr>
          <w:rFonts w:cs="David" w:hint="cs"/>
          <w:rtl/>
          <w:lang w:val="en-US"/>
        </w:rPr>
        <w:t xml:space="preserve"> ש"ח</w:t>
      </w:r>
      <w:r w:rsidRPr="004F4F10">
        <w:rPr>
          <w:rFonts w:cs="David" w:hint="cs"/>
          <w:rtl/>
        </w:rPr>
        <w:t xml:space="preserve"> לשנה. </w:t>
      </w:r>
    </w:p>
    <w:p w14:paraId="7706A0FB" w14:textId="77777777" w:rsidR="00ED143B" w:rsidRDefault="00ED143B" w:rsidP="00ED143B">
      <w:pPr>
        <w:bidi/>
        <w:spacing w:line="360" w:lineRule="auto"/>
        <w:jc w:val="both"/>
        <w:rPr>
          <w:rFonts w:cs="David"/>
          <w:rtl/>
        </w:rPr>
      </w:pPr>
    </w:p>
    <w:p w14:paraId="008D8A57" w14:textId="642195B0" w:rsidR="00ED143B" w:rsidRPr="004F4F10" w:rsidRDefault="00ED143B" w:rsidP="00ED143B">
      <w:pPr>
        <w:bidi/>
        <w:spacing w:line="360" w:lineRule="auto"/>
        <w:jc w:val="both"/>
        <w:rPr>
          <w:rFonts w:cs="David"/>
          <w:rtl/>
        </w:rPr>
      </w:pPr>
      <w:r w:rsidRPr="004F4F10">
        <w:rPr>
          <w:rFonts w:cs="David" w:hint="cs"/>
          <w:b/>
          <w:bCs/>
          <w:u w:val="single"/>
          <w:rtl/>
        </w:rPr>
        <w:t>תקופת הסכם ההתקשרות</w:t>
      </w:r>
      <w:r>
        <w:rPr>
          <w:rFonts w:cs="David" w:hint="cs"/>
          <w:b/>
          <w:bCs/>
          <w:u w:val="single"/>
          <w:rtl/>
        </w:rPr>
        <w:t xml:space="preserve">: </w:t>
      </w:r>
      <w:r w:rsidRPr="00822CDA">
        <w:rPr>
          <w:rFonts w:cs="David" w:hint="cs"/>
          <w:rtl/>
        </w:rPr>
        <w:t>ל- 3 שנים פעילות עם אופצי</w:t>
      </w:r>
      <w:r>
        <w:rPr>
          <w:rFonts w:cs="David" w:hint="cs"/>
          <w:rtl/>
        </w:rPr>
        <w:t>י</w:t>
      </w:r>
      <w:r w:rsidRPr="00822CDA">
        <w:rPr>
          <w:rFonts w:cs="David" w:hint="cs"/>
          <w:rtl/>
        </w:rPr>
        <w:t xml:space="preserve">ת הארכה לשנתיים נוספות </w:t>
      </w:r>
      <w:r>
        <w:rPr>
          <w:rFonts w:cs="David" w:hint="cs"/>
          <w:rtl/>
        </w:rPr>
        <w:t>1.6.2023</w:t>
      </w:r>
      <w:r w:rsidRPr="004F4F10">
        <w:rPr>
          <w:rFonts w:cs="David" w:hint="cs"/>
          <w:rtl/>
        </w:rPr>
        <w:t xml:space="preserve"> עד </w:t>
      </w:r>
      <w:r>
        <w:rPr>
          <w:rFonts w:cs="David" w:hint="cs"/>
          <w:rtl/>
        </w:rPr>
        <w:t>31.3.2026</w:t>
      </w:r>
      <w:r w:rsidRPr="004F4F10">
        <w:rPr>
          <w:rFonts w:cs="David" w:hint="cs"/>
          <w:rtl/>
        </w:rPr>
        <w:t>.</w:t>
      </w:r>
    </w:p>
    <w:p w14:paraId="0D066335" w14:textId="77777777" w:rsidR="002C4454" w:rsidRPr="004F4F10" w:rsidRDefault="002C4454" w:rsidP="002C4454">
      <w:pPr>
        <w:bidi/>
        <w:spacing w:line="360" w:lineRule="auto"/>
        <w:jc w:val="both"/>
        <w:rPr>
          <w:rFonts w:cs="David"/>
          <w:b/>
          <w:bCs/>
          <w:u w:val="single"/>
          <w:rtl/>
        </w:rPr>
      </w:pPr>
    </w:p>
    <w:p w14:paraId="4918A1E0" w14:textId="77777777" w:rsidR="002C4454" w:rsidRPr="004F4F10" w:rsidRDefault="002C4454" w:rsidP="002C4454">
      <w:pPr>
        <w:bidi/>
        <w:spacing w:line="360" w:lineRule="auto"/>
        <w:jc w:val="both"/>
        <w:rPr>
          <w:rFonts w:cs="David"/>
          <w:b/>
          <w:bCs/>
          <w:u w:val="single"/>
          <w:rtl/>
        </w:rPr>
      </w:pPr>
      <w:r w:rsidRPr="004F4F10">
        <w:rPr>
          <w:rFonts w:cs="David" w:hint="cs"/>
          <w:b/>
          <w:bCs/>
          <w:u w:val="single"/>
          <w:rtl/>
        </w:rPr>
        <w:t>הנימוקים לספק יחיד:</w:t>
      </w:r>
    </w:p>
    <w:p w14:paraId="0F32CCBC" w14:textId="21040DC2" w:rsidR="002C4454" w:rsidRPr="006242D0" w:rsidRDefault="002C4454" w:rsidP="006242D0">
      <w:pPr>
        <w:numPr>
          <w:ilvl w:val="0"/>
          <w:numId w:val="7"/>
        </w:numPr>
        <w:bidi/>
        <w:spacing w:line="360" w:lineRule="auto"/>
        <w:jc w:val="both"/>
        <w:rPr>
          <w:rFonts w:cs="David"/>
        </w:rPr>
      </w:pPr>
      <w:r w:rsidRPr="00AB63B4">
        <w:rPr>
          <w:rFonts w:cs="David" w:hint="cs"/>
          <w:rtl/>
        </w:rPr>
        <w:t xml:space="preserve">חברת </w:t>
      </w:r>
      <w:r w:rsidR="008D04FD">
        <w:rPr>
          <w:rFonts w:cs="David" w:hint="cs"/>
          <w:rtl/>
          <w:lang w:val="en-US"/>
        </w:rPr>
        <w:t>אקדמק שיווק תוכנות בע"מ</w:t>
      </w:r>
      <w:r w:rsidR="008D04FD">
        <w:rPr>
          <w:rFonts w:cs="David" w:hint="cs"/>
          <w:rtl/>
        </w:rPr>
        <w:t xml:space="preserve"> </w:t>
      </w:r>
      <w:r w:rsidRPr="00AB63B4">
        <w:rPr>
          <w:rFonts w:cs="David" w:hint="cs"/>
          <w:rtl/>
        </w:rPr>
        <w:t xml:space="preserve">הינה נציגה בלעדית של היצרן תוכנת </w:t>
      </w:r>
      <w:r w:rsidR="008D04FD" w:rsidRPr="00A56B3C">
        <w:rPr>
          <w:rFonts w:cs="David" w:hint="cs"/>
        </w:rPr>
        <w:t>E</w:t>
      </w:r>
      <w:r w:rsidR="008D04FD" w:rsidRPr="00A56B3C">
        <w:rPr>
          <w:rFonts w:cs="David"/>
          <w:lang w:val="en-US"/>
        </w:rPr>
        <w:t>ndNote</w:t>
      </w:r>
      <w:r w:rsidR="009C3071">
        <w:rPr>
          <w:rFonts w:cs="David" w:hint="cs"/>
          <w:rtl/>
          <w:lang w:val="en-US"/>
        </w:rPr>
        <w:t>.</w:t>
      </w:r>
    </w:p>
    <w:p w14:paraId="2AE50EE2" w14:textId="6268014C" w:rsidR="002C4454" w:rsidRPr="004F4F10" w:rsidRDefault="002C4454" w:rsidP="0020166E">
      <w:pPr>
        <w:numPr>
          <w:ilvl w:val="0"/>
          <w:numId w:val="7"/>
        </w:numPr>
        <w:bidi/>
        <w:jc w:val="both"/>
        <w:rPr>
          <w:rFonts w:cs="David"/>
        </w:rPr>
      </w:pPr>
      <w:r w:rsidRPr="004F4F10">
        <w:rPr>
          <w:rFonts w:cs="David" w:hint="cs"/>
          <w:rtl/>
        </w:rPr>
        <w:t xml:space="preserve"> לא נמצאה </w:t>
      </w:r>
      <w:r w:rsidR="0020166E">
        <w:rPr>
          <w:rFonts w:cs="David" w:hint="cs"/>
          <w:rtl/>
        </w:rPr>
        <w:t xml:space="preserve">בשוק </w:t>
      </w:r>
      <w:r w:rsidRPr="004F4F10">
        <w:rPr>
          <w:rFonts w:cs="David" w:hint="cs"/>
          <w:rtl/>
        </w:rPr>
        <w:t xml:space="preserve">חברה נוספת </w:t>
      </w:r>
      <w:r>
        <w:rPr>
          <w:rFonts w:cs="David" w:hint="cs"/>
          <w:rtl/>
        </w:rPr>
        <w:t xml:space="preserve">המשווקת </w:t>
      </w:r>
      <w:r w:rsidR="00894F45">
        <w:rPr>
          <w:rFonts w:cs="David" w:hint="cs"/>
          <w:rtl/>
        </w:rPr>
        <w:t>את התוכנ</w:t>
      </w:r>
      <w:r w:rsidR="006242D0">
        <w:rPr>
          <w:rFonts w:cs="David" w:hint="cs"/>
          <w:rtl/>
        </w:rPr>
        <w:t xml:space="preserve">ה האמורה </w:t>
      </w:r>
    </w:p>
    <w:p w14:paraId="3078ABA0" w14:textId="77777777" w:rsidR="002C4454" w:rsidRDefault="002C4454" w:rsidP="002C4454">
      <w:pPr>
        <w:bidi/>
        <w:spacing w:line="360" w:lineRule="auto"/>
        <w:jc w:val="both"/>
        <w:rPr>
          <w:rFonts w:cs="David"/>
          <w:rtl/>
        </w:rPr>
      </w:pPr>
    </w:p>
    <w:p w14:paraId="205CE375" w14:textId="7FABB0E8" w:rsidR="002C4454" w:rsidRPr="004F4F10" w:rsidRDefault="002C4454" w:rsidP="0020166E">
      <w:pPr>
        <w:bidi/>
        <w:spacing w:line="360" w:lineRule="auto"/>
        <w:rPr>
          <w:rFonts w:cs="David"/>
          <w:rtl/>
        </w:rPr>
      </w:pPr>
      <w:r w:rsidRPr="004F4F10">
        <w:rPr>
          <w:rFonts w:cs="David"/>
          <w:rtl/>
        </w:rPr>
        <w:t xml:space="preserve">לאור </w:t>
      </w:r>
      <w:r w:rsidR="006242D0">
        <w:rPr>
          <w:rFonts w:cs="David" w:hint="cs"/>
          <w:rtl/>
        </w:rPr>
        <w:t>האמור לעיל מוצדק</w:t>
      </w:r>
      <w:r w:rsidR="0020166E">
        <w:rPr>
          <w:rFonts w:cs="David" w:hint="cs"/>
          <w:rtl/>
        </w:rPr>
        <w:t xml:space="preserve"> לאשר</w:t>
      </w:r>
      <w:r w:rsidRPr="004F4F10">
        <w:rPr>
          <w:rFonts w:cs="David"/>
          <w:rtl/>
        </w:rPr>
        <w:t xml:space="preserve"> ההתקשרות </w:t>
      </w:r>
      <w:r w:rsidR="0020166E">
        <w:rPr>
          <w:rFonts w:cs="David" w:hint="cs"/>
          <w:rtl/>
        </w:rPr>
        <w:t>ב</w:t>
      </w:r>
      <w:r w:rsidRPr="004F4F10">
        <w:rPr>
          <w:rFonts w:cs="David"/>
          <w:rtl/>
        </w:rPr>
        <w:t>פטור ממכרז.</w:t>
      </w:r>
      <w:r w:rsidR="0020166E">
        <w:rPr>
          <w:rFonts w:cs="David"/>
          <w:rtl/>
        </w:rPr>
        <w:br/>
      </w:r>
    </w:p>
    <w:p w14:paraId="268EBA2D" w14:textId="77777777" w:rsidR="002C4454" w:rsidRDefault="002C4454" w:rsidP="002C4454">
      <w:pPr>
        <w:bidi/>
        <w:spacing w:line="360" w:lineRule="auto"/>
        <w:jc w:val="both"/>
        <w:rPr>
          <w:rFonts w:cs="David"/>
          <w:rtl/>
        </w:rPr>
      </w:pPr>
      <w:r w:rsidRPr="004F4F10">
        <w:rPr>
          <w:rFonts w:cs="David"/>
          <w:rtl/>
        </w:rPr>
        <w:t>חוות דעתי זו ניתנת מתוקף היותי הסמכות המקצועית לנושא זה.</w:t>
      </w:r>
    </w:p>
    <w:p w14:paraId="4C890C71" w14:textId="77777777" w:rsidR="002C4454" w:rsidRDefault="002C4454" w:rsidP="002C4454">
      <w:pPr>
        <w:bidi/>
        <w:spacing w:line="360" w:lineRule="auto"/>
        <w:jc w:val="both"/>
        <w:rPr>
          <w:rFonts w:cs="David"/>
          <w:rtl/>
        </w:rPr>
      </w:pPr>
    </w:p>
    <w:p w14:paraId="4DD57519" w14:textId="77777777" w:rsidR="001D1108" w:rsidRDefault="001D1108" w:rsidP="001D1108">
      <w:pPr>
        <w:bidi/>
        <w:spacing w:line="360" w:lineRule="auto"/>
        <w:jc w:val="both"/>
        <w:rPr>
          <w:rFonts w:cs="David"/>
          <w:rtl/>
        </w:rPr>
      </w:pPr>
    </w:p>
    <w:p w14:paraId="685666A9" w14:textId="77777777" w:rsidR="001D1108" w:rsidRDefault="001D1108" w:rsidP="001D1108">
      <w:pPr>
        <w:bidi/>
        <w:spacing w:line="360" w:lineRule="auto"/>
        <w:jc w:val="both"/>
        <w:rPr>
          <w:rFonts w:cs="David"/>
          <w:rtl/>
        </w:rPr>
      </w:pPr>
    </w:p>
    <w:p w14:paraId="73642BD8" w14:textId="77777777" w:rsidR="001D1108" w:rsidRPr="004F4F10" w:rsidRDefault="001D1108" w:rsidP="001D1108">
      <w:pPr>
        <w:bidi/>
        <w:spacing w:line="360" w:lineRule="auto"/>
        <w:jc w:val="both"/>
        <w:rPr>
          <w:rFonts w:cs="David"/>
          <w:rtl/>
        </w:rPr>
      </w:pPr>
    </w:p>
    <w:p w14:paraId="40AF1874" w14:textId="77777777" w:rsidR="002C4454" w:rsidRDefault="002C4454" w:rsidP="002C4454">
      <w:pPr>
        <w:bidi/>
        <w:ind w:left="4320" w:firstLine="720"/>
        <w:jc w:val="both"/>
        <w:rPr>
          <w:rFonts w:cs="David"/>
          <w:rtl/>
        </w:rPr>
      </w:pPr>
    </w:p>
    <w:p w14:paraId="1849E5F9" w14:textId="77777777" w:rsidR="002C4454" w:rsidRDefault="002C4454" w:rsidP="002C4454">
      <w:pPr>
        <w:bidi/>
        <w:ind w:left="4320" w:firstLine="720"/>
        <w:jc w:val="both"/>
        <w:rPr>
          <w:rFonts w:cs="David"/>
          <w:rtl/>
        </w:rPr>
      </w:pPr>
      <w:r w:rsidRPr="004F4F10">
        <w:rPr>
          <w:rFonts w:cs="David" w:hint="cs"/>
          <w:rtl/>
        </w:rPr>
        <w:t>בברכה,</w:t>
      </w:r>
    </w:p>
    <w:p w14:paraId="66082E0A" w14:textId="77777777" w:rsidR="002C4454" w:rsidRPr="004F4F10" w:rsidRDefault="002C4454" w:rsidP="002C4454">
      <w:pPr>
        <w:bidi/>
        <w:ind w:left="4320" w:firstLine="720"/>
        <w:jc w:val="both"/>
        <w:rPr>
          <w:rFonts w:cs="David"/>
          <w:rtl/>
        </w:rPr>
      </w:pPr>
    </w:p>
    <w:p w14:paraId="62DB1264" w14:textId="77777777" w:rsidR="002C4454" w:rsidRDefault="002C4454" w:rsidP="002C4454">
      <w:pPr>
        <w:bidi/>
        <w:ind w:left="4320" w:firstLine="720"/>
        <w:jc w:val="both"/>
        <w:rPr>
          <w:rFonts w:cs="David"/>
          <w:rtl/>
        </w:rPr>
      </w:pPr>
      <w:r>
        <w:rPr>
          <w:rFonts w:cs="David" w:hint="cs"/>
          <w:rtl/>
        </w:rPr>
        <w:t>אפרת פיינשניידר</w:t>
      </w:r>
    </w:p>
    <w:p w14:paraId="095D8197" w14:textId="77777777" w:rsidR="002C4454" w:rsidRPr="00C132E8" w:rsidRDefault="002C4454" w:rsidP="002C4454">
      <w:pPr>
        <w:bidi/>
        <w:ind w:left="4320" w:firstLine="720"/>
        <w:jc w:val="both"/>
        <w:rPr>
          <w:rFonts w:cs="David"/>
        </w:rPr>
      </w:pPr>
      <w:r w:rsidRPr="00234667">
        <w:rPr>
          <w:rFonts w:cs="David" w:hint="cs"/>
          <w:rtl/>
        </w:rPr>
        <w:t>מנהלת כספים ומינהל</w:t>
      </w:r>
    </w:p>
    <w:p w14:paraId="6341299D" w14:textId="77777777" w:rsidR="002C4454" w:rsidRPr="002C4454" w:rsidRDefault="002C4454" w:rsidP="002C4454">
      <w:pPr>
        <w:bidi/>
        <w:jc w:val="both"/>
      </w:pPr>
    </w:p>
    <w:sectPr w:rsidR="002C4454" w:rsidRPr="002C445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2542" w14:textId="77777777" w:rsidR="00C251B8" w:rsidRDefault="00C251B8" w:rsidP="00542856">
      <w:r>
        <w:separator/>
      </w:r>
    </w:p>
  </w:endnote>
  <w:endnote w:type="continuationSeparator" w:id="0">
    <w:p w14:paraId="37D7A078" w14:textId="77777777" w:rsidR="00C251B8" w:rsidRDefault="00C251B8" w:rsidP="0054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28E2" w14:textId="77777777" w:rsidR="00542856" w:rsidRDefault="00542856" w:rsidP="00542856">
    <w:pPr>
      <w:pStyle w:val="Footer"/>
      <w:bidi/>
    </w:pPr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 wp14:anchorId="4BDCD9AF" wp14:editId="7297E3FD">
          <wp:simplePos x="0" y="0"/>
          <wp:positionH relativeFrom="column">
            <wp:posOffset>-32385</wp:posOffset>
          </wp:positionH>
          <wp:positionV relativeFrom="paragraph">
            <wp:posOffset>-64135</wp:posOffset>
          </wp:positionV>
          <wp:extent cx="6119495" cy="422275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2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764E" w14:textId="77777777" w:rsidR="00C251B8" w:rsidRDefault="00C251B8" w:rsidP="00542856">
      <w:r>
        <w:separator/>
      </w:r>
    </w:p>
  </w:footnote>
  <w:footnote w:type="continuationSeparator" w:id="0">
    <w:p w14:paraId="530933CF" w14:textId="77777777" w:rsidR="00C251B8" w:rsidRDefault="00C251B8" w:rsidP="0054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E11F" w14:textId="77777777" w:rsidR="00542856" w:rsidRDefault="00542856" w:rsidP="00542856">
    <w:pPr>
      <w:pStyle w:val="Header"/>
      <w:bidi/>
    </w:pPr>
    <w:r>
      <w:rPr>
        <w:noProof/>
        <w:lang w:val="en-US" w:eastAsia="en-US"/>
      </w:rPr>
      <w:drawing>
        <wp:inline distT="0" distB="0" distL="0" distR="0" wp14:anchorId="4C162E2D" wp14:editId="09F66066">
          <wp:extent cx="5095875" cy="1276350"/>
          <wp:effectExtent l="0" t="0" r="9525" b="0"/>
          <wp:docPr id="1" name="תמונה 1" descr="Machb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Machb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66170"/>
    <w:multiLevelType w:val="hybridMultilevel"/>
    <w:tmpl w:val="8C727DDA"/>
    <w:lvl w:ilvl="0" w:tplc="90CC8938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lang w:bidi="he-I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24DC3"/>
    <w:multiLevelType w:val="hybridMultilevel"/>
    <w:tmpl w:val="14F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24F1"/>
    <w:multiLevelType w:val="hybridMultilevel"/>
    <w:tmpl w:val="487E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A62CD"/>
    <w:multiLevelType w:val="hybridMultilevel"/>
    <w:tmpl w:val="4B741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31AB"/>
    <w:multiLevelType w:val="hybridMultilevel"/>
    <w:tmpl w:val="CF3A9348"/>
    <w:lvl w:ilvl="0" w:tplc="5EE62EC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C1546"/>
    <w:multiLevelType w:val="hybridMultilevel"/>
    <w:tmpl w:val="97CCFD42"/>
    <w:lvl w:ilvl="0" w:tplc="90CC893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lang w:bidi="he-IL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7E5016C0"/>
    <w:multiLevelType w:val="hybridMultilevel"/>
    <w:tmpl w:val="FC9C950C"/>
    <w:lvl w:ilvl="0" w:tplc="90CC8938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lang w:bidi="he-I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422286">
    <w:abstractNumId w:val="5"/>
  </w:num>
  <w:num w:numId="2" w16cid:durableId="745079740">
    <w:abstractNumId w:val="3"/>
  </w:num>
  <w:num w:numId="3" w16cid:durableId="1010335570">
    <w:abstractNumId w:val="4"/>
  </w:num>
  <w:num w:numId="4" w16cid:durableId="923340030">
    <w:abstractNumId w:val="0"/>
  </w:num>
  <w:num w:numId="5" w16cid:durableId="394204784">
    <w:abstractNumId w:val="6"/>
  </w:num>
  <w:num w:numId="6" w16cid:durableId="1593857192">
    <w:abstractNumId w:val="2"/>
  </w:num>
  <w:num w:numId="7" w16cid:durableId="141840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6"/>
    <w:rsid w:val="000A16CE"/>
    <w:rsid w:val="00100B17"/>
    <w:rsid w:val="00190664"/>
    <w:rsid w:val="001D0612"/>
    <w:rsid w:val="001D1108"/>
    <w:rsid w:val="0020166E"/>
    <w:rsid w:val="002C4454"/>
    <w:rsid w:val="003E004E"/>
    <w:rsid w:val="00446FB1"/>
    <w:rsid w:val="005277FC"/>
    <w:rsid w:val="00542856"/>
    <w:rsid w:val="005D1D2C"/>
    <w:rsid w:val="006242D0"/>
    <w:rsid w:val="00643E0F"/>
    <w:rsid w:val="006B7304"/>
    <w:rsid w:val="006E72FF"/>
    <w:rsid w:val="007B6AC1"/>
    <w:rsid w:val="008161F0"/>
    <w:rsid w:val="00822CDA"/>
    <w:rsid w:val="00832F35"/>
    <w:rsid w:val="008414FE"/>
    <w:rsid w:val="00894F45"/>
    <w:rsid w:val="008D04FD"/>
    <w:rsid w:val="008E20D2"/>
    <w:rsid w:val="009C3071"/>
    <w:rsid w:val="009F1911"/>
    <w:rsid w:val="00A56B3C"/>
    <w:rsid w:val="00A7777B"/>
    <w:rsid w:val="00B62100"/>
    <w:rsid w:val="00B84780"/>
    <w:rsid w:val="00C251B8"/>
    <w:rsid w:val="00CA1D31"/>
    <w:rsid w:val="00CE5EFA"/>
    <w:rsid w:val="00D655CB"/>
    <w:rsid w:val="00D95151"/>
    <w:rsid w:val="00E036D3"/>
    <w:rsid w:val="00E600C4"/>
    <w:rsid w:val="00E82BDE"/>
    <w:rsid w:val="00ED143B"/>
    <w:rsid w:val="00F63F59"/>
    <w:rsid w:val="00F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E2A1"/>
  <w15:docId w15:val="{0FC6F415-7A75-4DE7-898C-DCA5F97C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5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428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856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28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856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56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C445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0166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UCC-Secretariat@mail.iucc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IUCC-Secretary</dc:creator>
  <cp:lastModifiedBy>Hadas Zinner</cp:lastModifiedBy>
  <cp:revision>5</cp:revision>
  <cp:lastPrinted>2012-10-15T14:00:00Z</cp:lastPrinted>
  <dcterms:created xsi:type="dcterms:W3CDTF">2023-05-28T07:10:00Z</dcterms:created>
  <dcterms:modified xsi:type="dcterms:W3CDTF">2023-08-15T06:46:00Z</dcterms:modified>
</cp:coreProperties>
</file>